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291170" w:rsidP="006C0F11">
      <w:pPr>
        <w:ind w:left="567" w:right="992" w:hanging="567"/>
      </w:pPr>
      <w:bookmarkStart w:id="0" w:name="1"/>
      <w:bookmarkEnd w:id="0"/>
    </w:p>
    <w:p w:rsidR="005A76FB" w:rsidRDefault="00291170" w:rsidP="00B85475">
      <w:pPr>
        <w:spacing w:after="0" w:line="240" w:lineRule="exact"/>
        <w:ind w:left="1418" w:right="1957" w:hanging="1418"/>
      </w:pPr>
    </w:p>
    <w:p w:rsidR="005A76FB" w:rsidRDefault="00291170" w:rsidP="00B85475">
      <w:pPr>
        <w:spacing w:after="0" w:line="240" w:lineRule="exact"/>
        <w:ind w:left="1418" w:right="1957" w:hanging="1418"/>
      </w:pPr>
    </w:p>
    <w:p w:rsidR="005A76FB" w:rsidRDefault="00291170" w:rsidP="00B85475">
      <w:pPr>
        <w:spacing w:after="0" w:line="240" w:lineRule="exact"/>
        <w:ind w:left="1418" w:right="1957" w:hanging="1418"/>
      </w:pPr>
    </w:p>
    <w:p w:rsidR="005A76FB" w:rsidRDefault="00291170" w:rsidP="006C0F11">
      <w:pPr>
        <w:spacing w:after="0" w:line="240" w:lineRule="exact"/>
        <w:ind w:left="426" w:hanging="426"/>
      </w:pPr>
    </w:p>
    <w:p w:rsidR="005A76FB" w:rsidRDefault="00B85475" w:rsidP="006C0F11">
      <w:r>
        <w:tab/>
      </w:r>
    </w:p>
    <w:p w:rsidR="005A76FB" w:rsidRPr="00BC3B19" w:rsidRDefault="00B85475" w:rsidP="006C0F11">
      <w:pPr>
        <w:ind w:left="709" w:right="992" w:hanging="567"/>
        <w:rPr>
          <w:lang w:val="pt-BR"/>
        </w:rPr>
      </w:pPr>
      <w:r w:rsidRPr="00B85475">
        <w:rPr>
          <w:lang w:val="pt-BR"/>
        </w:rPr>
        <w:t xml:space="preserve">                               </w:t>
      </w:r>
      <w:r>
        <w:rPr>
          <w:lang w:val="pt-BR"/>
        </w:rPr>
        <w:t xml:space="preserve">   </w:t>
      </w:r>
      <w:r w:rsidRPr="00B85475">
        <w:rPr>
          <w:lang w:val="pt-BR"/>
        </w:rPr>
        <w:t xml:space="preserve"> </w:t>
      </w:r>
      <w:r w:rsidR="00F800E6" w:rsidRPr="00F800E6">
        <w:rPr>
          <w:noProof/>
        </w:rPr>
        <w:pict>
          <v:shape id="polygon1" o:spid="_x0000_s2063" style="position:absolute;left:0;text-align:left;margin-left:0;margin-top:0;width:50pt;height:50pt;z-index:251658752;visibility:hidden;mso-position-horizontal-relative:text;mso-position-vertical-relative:text" coordsize="49200,2064" o:spt="100" adj="0,,0" path="m,2064r,l49200,2064r,l49200,r,l,,,,,2064e">
            <v:stroke joinstyle="miter"/>
            <v:formulas/>
            <v:path o:connecttype="segments"/>
            <o:lock v:ext="edit" selection="t"/>
          </v:shape>
        </w:pict>
      </w:r>
      <w:r w:rsidR="00F800E6" w:rsidRPr="00F800E6">
        <w:rPr>
          <w:noProof/>
        </w:rPr>
        <w:pict>
          <v:shape id="polygon2" o:spid="_x0000_s2062" style="position:absolute;left:0;text-align:left;margin-left:0;margin-top:0;width:50pt;height:50pt;z-index:251659776;visibility:hidden;mso-position-horizontal-relative:text;mso-position-vertical-relative:text" coordsize="57204,1600" o:spt="100" adj="0,,0" path="m,l,,57204,r,l57204,1600r,l,1600r,l,e">
            <v:stroke joinstyle="miter"/>
            <v:formulas/>
            <v:path o:connecttype="segments"/>
            <o:lock v:ext="edit" selection="t"/>
          </v:shape>
        </w:pict>
      </w:r>
      <w:r w:rsidR="00F800E6" w:rsidRPr="00F800E6">
        <w:rPr>
          <w:noProof/>
        </w:rPr>
        <w:pict>
          <v:shape id="polygon5" o:spid="_x0000_s2061" style="position:absolute;left:0;text-align:left;margin-left:0;margin-top:0;width:50pt;height:50pt;z-index:251660800;visibility:hidden;mso-position-horizontal-relative:text;mso-position-vertical-relative:text" coordsize="3720,5508" o:spt="100" adj="0,,0" path="m,5508r,l3720,5508r,l3720,r,l,,,,,5508e">
            <v:stroke joinstyle="miter"/>
            <v:formulas/>
            <v:path o:connecttype="segments"/>
            <o:lock v:ext="edit" selection="t"/>
          </v:shape>
        </w:pict>
      </w:r>
      <w:r w:rsidR="00F800E6" w:rsidRPr="00F800E6">
        <w:rPr>
          <w:noProof/>
        </w:rPr>
        <w:pict>
          <v:shape id="polygon10" o:spid="_x0000_s2067" style="position:absolute;left:0;text-align:left;margin-left:0;margin-top:0;width:50pt;height:50pt;z-index:251654656;visibility:hidden;mso-position-horizontal-relative:text;mso-position-vertical-relative:text" coordsize="864,84" o:spt="100" adj="0,,0" path="m,42r,l864,42e">
            <v:stroke joinstyle="miter"/>
            <v:formulas/>
            <v:path o:connecttype="segments"/>
            <o:lock v:ext="edit" selection="t"/>
          </v:shape>
        </w:pict>
      </w:r>
      <w:r w:rsidR="00F800E6" w:rsidRPr="00F800E6">
        <w:rPr>
          <w:noProof/>
        </w:rPr>
        <w:pict>
          <v:shape id="polygon11" o:spid="_x0000_s2066" style="position:absolute;left:0;text-align:left;margin-left:0;margin-top:0;width:50pt;height:50pt;z-index:251655680;visibility:hidden;mso-position-horizontal-relative:text;mso-position-vertical-relative:text" coordsize="964,184" o:spt="100" adj="0,,0" path="m50,134r,l914,134r,l914,50r,l50,50r,l50,134e">
            <v:stroke joinstyle="miter"/>
            <v:formulas/>
            <v:path o:connecttype="segments"/>
            <o:lock v:ext="edit" selection="t"/>
          </v:shape>
        </w:pict>
      </w:r>
      <w:r w:rsidR="00F800E6" w:rsidRPr="00F800E6">
        <w:rPr>
          <w:noProof/>
        </w:rPr>
        <w:pict>
          <v:shape id="polygon12" o:spid="_x0000_s2065" style="position:absolute;left:0;text-align:left;margin-left:0;margin-top:0;width:50pt;height:50pt;z-index:251656704;visibility:hidden;mso-position-horizontal-relative:text;mso-position-vertical-relative:text" coordsize="864,84" o:spt="100" adj="0,,0" path="m,42r,l864,42e">
            <v:stroke joinstyle="miter"/>
            <v:formulas/>
            <v:path o:connecttype="segments"/>
            <o:lock v:ext="edit" selection="t"/>
          </v:shape>
        </w:pict>
      </w:r>
      <w:r w:rsidR="00F800E6" w:rsidRPr="00F800E6">
        <w:rPr>
          <w:noProof/>
        </w:rPr>
        <w:pict>
          <v:shape id="polygon13" o:spid="_x0000_s2064" style="position:absolute;left:0;text-align:left;margin-left:0;margin-top:0;width:50pt;height:50pt;z-index:251657728;visibility:hidden;mso-position-horizontal-relative:text;mso-position-vertical-relative:text" coordsize="964,184" o:spt="100" adj="0,,0" path="m50,134r,l914,134r,l914,50r,l50,50r,l50,134e">
            <v:stroke joinstyle="miter"/>
            <v:formulas/>
            <v:path o:connecttype="segments"/>
            <o:lock v:ext="edit" selection="t"/>
          </v:shape>
        </w:pict>
      </w:r>
      <w:r w:rsidR="001005E3" w:rsidRPr="00BC3B19">
        <w:rPr>
          <w:rFonts w:ascii="Garamond" w:hAnsi="Garamond" w:cs="Garamond"/>
          <w:b/>
          <w:noProof/>
          <w:color w:val="000000"/>
          <w:spacing w:val="2"/>
          <w:w w:val="94"/>
          <w:sz w:val="24"/>
          <w:u w:val="single"/>
          <w:lang w:val="pt-BR"/>
        </w:rPr>
        <w:t>PROCURAÇÃO “AD JUDICIA ET EXTRA”</w:t>
      </w:r>
    </w:p>
    <w:p w:rsidR="005A76FB" w:rsidRPr="00BC3B19" w:rsidRDefault="00291170" w:rsidP="005A76FB">
      <w:pPr>
        <w:spacing w:after="0" w:line="240" w:lineRule="exact"/>
        <w:ind w:left="639" w:firstLine="2489"/>
        <w:rPr>
          <w:lang w:val="pt-BR"/>
        </w:rPr>
      </w:pPr>
    </w:p>
    <w:p w:rsidR="005A76FB" w:rsidRPr="00BC3B19" w:rsidRDefault="00291170" w:rsidP="005A76FB">
      <w:pPr>
        <w:spacing w:after="0" w:line="240" w:lineRule="exact"/>
        <w:ind w:left="639" w:firstLine="2489"/>
        <w:rPr>
          <w:lang w:val="pt-BR"/>
        </w:rPr>
      </w:pPr>
    </w:p>
    <w:p w:rsidR="005A76FB" w:rsidRPr="00BC3B19" w:rsidRDefault="001005E3" w:rsidP="005A76FB">
      <w:pPr>
        <w:spacing w:after="0" w:line="382" w:lineRule="exact"/>
        <w:ind w:left="639"/>
        <w:rPr>
          <w:lang w:val="pt-BR"/>
        </w:rPr>
      </w:pPr>
      <w:r w:rsidRPr="00BC3B19">
        <w:rPr>
          <w:rFonts w:ascii="Garamond" w:hAnsi="Garamond" w:cs="Garamond"/>
          <w:b/>
          <w:noProof/>
          <w:color w:val="000000"/>
          <w:spacing w:val="-3"/>
          <w:w w:val="94"/>
          <w:sz w:val="24"/>
          <w:lang w:val="pt-BR"/>
        </w:rPr>
        <w:t>__________________________________________________________________________</w:t>
      </w:r>
      <w:r w:rsidR="00B85475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__________________</w:t>
      </w:r>
      <w:r w:rsidR="00512A30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,</w:t>
      </w:r>
    </w:p>
    <w:p w:rsidR="005A76FB" w:rsidRPr="00BC3B19" w:rsidRDefault="001005E3" w:rsidP="005A76FB">
      <w:pPr>
        <w:spacing w:after="0" w:line="406" w:lineRule="exact"/>
        <w:ind w:left="639"/>
        <w:rPr>
          <w:lang w:val="pt-BR"/>
        </w:rPr>
      </w:pP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brasileiro</w:t>
      </w:r>
      <w:r w:rsidRPr="00BC3B19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(a),</w:t>
      </w:r>
      <w:r w:rsidRPr="00BC3B19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servidor</w:t>
      </w:r>
      <w:r w:rsidRPr="00BC3B19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(a</w:t>
      </w:r>
      <w:r w:rsidRPr="00BC3B19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)</w:t>
      </w:r>
      <w:r w:rsidRPr="00BC3B19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com</w:t>
      </w:r>
      <w:r w:rsidRPr="00BC3B19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o</w:t>
      </w:r>
      <w:r w:rsidRPr="00BC3B19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cargo</w:t>
      </w:r>
      <w:r w:rsidRPr="00BC3B19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de</w:t>
      </w:r>
      <w:r w:rsidRPr="00BC3B19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________________________</w:t>
      </w:r>
      <w:r w:rsidR="00B85475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____________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,</w:t>
      </w:r>
      <w:r w:rsidRPr="00BC3B19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portador</w:t>
      </w:r>
      <w:r w:rsidRPr="00BC3B19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(a)</w:t>
      </w:r>
      <w:r w:rsidRPr="00BC3B19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da</w:t>
      </w:r>
      <w:r w:rsidRPr="00BC3B19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cédula</w:t>
      </w:r>
    </w:p>
    <w:p w:rsidR="005A76FB" w:rsidRPr="00BC3B19" w:rsidRDefault="001005E3" w:rsidP="005A76FB">
      <w:pPr>
        <w:tabs>
          <w:tab w:val="left" w:pos="1150"/>
          <w:tab w:val="left" w:pos="2404"/>
          <w:tab w:val="left" w:pos="2948"/>
          <w:tab w:val="left" w:pos="6599"/>
          <w:tab w:val="left" w:pos="7580"/>
          <w:tab w:val="left" w:pos="8117"/>
          <w:tab w:val="left" w:pos="8830"/>
          <w:tab w:val="left" w:pos="9454"/>
        </w:tabs>
        <w:spacing w:after="0" w:line="403" w:lineRule="exact"/>
        <w:ind w:left="639"/>
        <w:rPr>
          <w:lang w:val="pt-BR"/>
        </w:rPr>
      </w:pP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de</w:t>
      </w:r>
      <w:r w:rsidRPr="00BC3B19">
        <w:rPr>
          <w:rFonts w:cs="Calibri"/>
          <w:color w:val="000000"/>
          <w:lang w:val="pt-BR"/>
        </w:rPr>
        <w:tab/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identidade</w:t>
      </w:r>
      <w:r w:rsidRPr="00BC3B19">
        <w:rPr>
          <w:rFonts w:cs="Calibri"/>
          <w:color w:val="000000"/>
          <w:lang w:val="pt-BR"/>
        </w:rPr>
        <w:tab/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nº.</w:t>
      </w:r>
      <w:r w:rsidRPr="00BC3B19">
        <w:rPr>
          <w:rFonts w:cs="Calibri"/>
          <w:color w:val="000000"/>
          <w:lang w:val="pt-BR"/>
        </w:rPr>
        <w:tab/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____________________/_______</w:t>
      </w:r>
      <w:r w:rsidR="00D34968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 xml:space="preserve">___________    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inscrit</w:t>
      </w:r>
      <w:r w:rsidR="00D34968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o</w:t>
      </w:r>
      <w:r w:rsidR="00D34968">
        <w:rPr>
          <w:rFonts w:cs="Calibri"/>
          <w:color w:val="000000"/>
          <w:lang w:val="pt-BR"/>
        </w:rPr>
        <w:t xml:space="preserve">  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no</w:t>
      </w:r>
      <w:r w:rsidR="00B85475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 xml:space="preserve"> </w:t>
      </w:r>
      <w:r w:rsidR="00D34968">
        <w:rPr>
          <w:rFonts w:cs="Calibri"/>
          <w:color w:val="000000"/>
          <w:lang w:val="pt-BR"/>
        </w:rPr>
        <w:t xml:space="preserve">  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CPF</w:t>
      </w:r>
      <w:r w:rsidRPr="00BC3B19">
        <w:rPr>
          <w:rFonts w:cs="Calibri"/>
          <w:color w:val="000000"/>
          <w:lang w:val="pt-BR"/>
        </w:rPr>
        <w:tab/>
      </w:r>
      <w:r w:rsidR="00B85475">
        <w:rPr>
          <w:rFonts w:cs="Calibri"/>
          <w:color w:val="000000"/>
          <w:lang w:val="pt-BR"/>
        </w:rPr>
        <w:t xml:space="preserve"> 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sob</w:t>
      </w:r>
      <w:r w:rsidR="00B85475">
        <w:rPr>
          <w:rFonts w:cs="Calibri"/>
          <w:color w:val="000000"/>
          <w:lang w:val="pt-BR"/>
        </w:rPr>
        <w:t xml:space="preserve">  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nº.</w:t>
      </w:r>
    </w:p>
    <w:p w:rsidR="005A76FB" w:rsidRPr="00BC3B19" w:rsidRDefault="001005E3" w:rsidP="005A76FB">
      <w:pPr>
        <w:spacing w:after="0" w:line="406" w:lineRule="exact"/>
        <w:ind w:left="639"/>
        <w:rPr>
          <w:lang w:val="pt-BR"/>
        </w:rPr>
      </w:pP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__________________________matricula,_______________</w:t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</w:t>
      </w:r>
      <w:r w:rsidR="00B85475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 xml:space="preserve">______________________________ 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e-mail:</w:t>
      </w:r>
    </w:p>
    <w:p w:rsidR="005A76FB" w:rsidRPr="00BC3B19" w:rsidRDefault="001005E3" w:rsidP="005A76FB">
      <w:pPr>
        <w:spacing w:after="0" w:line="406" w:lineRule="exact"/>
        <w:ind w:left="639"/>
        <w:rPr>
          <w:lang w:val="pt-BR"/>
        </w:rPr>
      </w:pP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_______________________________________________________</w:t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______________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residente</w:t>
      </w:r>
      <w:r w:rsidRPr="00BC3B19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e</w:t>
      </w:r>
      <w:r w:rsidRPr="00BC3B19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domiciliado</w:t>
      </w:r>
    </w:p>
    <w:p w:rsidR="005A76FB" w:rsidRPr="00BC3B19" w:rsidRDefault="001005E3" w:rsidP="005A76FB">
      <w:pPr>
        <w:spacing w:after="0" w:line="406" w:lineRule="exact"/>
        <w:ind w:left="639"/>
        <w:rPr>
          <w:lang w:val="pt-BR"/>
        </w:rPr>
      </w:pP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(a),na_______________________________________________________________________</w:t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_____________</w:t>
      </w:r>
    </w:p>
    <w:p w:rsidR="005A76FB" w:rsidRPr="00BC3B19" w:rsidRDefault="001005E3" w:rsidP="005A76FB">
      <w:pPr>
        <w:spacing w:after="0" w:line="403" w:lineRule="exact"/>
        <w:ind w:left="639"/>
        <w:rPr>
          <w:lang w:val="pt-BR"/>
        </w:rPr>
      </w:pP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____/MA.CEP:_______________________Contatos.________________________________</w:t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</w:r>
      <w:r w:rsidR="00512A30">
        <w:rPr>
          <w:rFonts w:ascii="Garamond" w:hAnsi="Garamond" w:cs="Garamond"/>
          <w:noProof/>
          <w:color w:val="000000"/>
          <w:spacing w:val="-3"/>
          <w:sz w:val="24"/>
          <w:lang w:val="pt-BR"/>
        </w:rPr>
        <w:softHyphen/>
        <w:t>__-__________</w:t>
      </w:r>
    </w:p>
    <w:p w:rsidR="005A76FB" w:rsidRPr="00BC3B19" w:rsidRDefault="00291170" w:rsidP="005A76FB">
      <w:pPr>
        <w:spacing w:after="0" w:line="240" w:lineRule="exact"/>
        <w:ind w:left="639"/>
        <w:rPr>
          <w:lang w:val="pt-BR"/>
        </w:rPr>
      </w:pPr>
    </w:p>
    <w:p w:rsidR="005A76FB" w:rsidRPr="00BC3B19" w:rsidRDefault="00291170" w:rsidP="005A76FB">
      <w:pPr>
        <w:spacing w:after="0" w:line="240" w:lineRule="exact"/>
        <w:ind w:left="639"/>
        <w:rPr>
          <w:lang w:val="pt-BR"/>
        </w:rPr>
      </w:pPr>
    </w:p>
    <w:p w:rsidR="00BC3B19" w:rsidRPr="00512A30" w:rsidRDefault="00512A30" w:rsidP="00512A30">
      <w:pPr>
        <w:spacing w:after="0" w:line="328" w:lineRule="exact"/>
        <w:rPr>
          <w:lang w:val="pt-BR"/>
        </w:rPr>
      </w:pPr>
      <w:r>
        <w:rPr>
          <w:rFonts w:ascii="Garamond" w:hAnsi="Garamond" w:cs="Garamond"/>
          <w:b/>
          <w:noProof/>
          <w:color w:val="000000"/>
          <w:spacing w:val="-4"/>
          <w:w w:val="94"/>
          <w:sz w:val="24"/>
          <w:lang w:val="pt-BR"/>
        </w:rPr>
        <w:t xml:space="preserve">     </w:t>
      </w:r>
      <w:r w:rsidR="001005E3" w:rsidRPr="00BC3B19">
        <w:rPr>
          <w:rFonts w:ascii="Garamond" w:hAnsi="Garamond" w:cs="Garamond"/>
          <w:b/>
          <w:noProof/>
          <w:color w:val="000000"/>
          <w:spacing w:val="-4"/>
          <w:w w:val="94"/>
          <w:sz w:val="24"/>
          <w:lang w:val="pt-BR"/>
        </w:rPr>
        <w:t>OUTORGADOS</w:t>
      </w:r>
    </w:p>
    <w:p w:rsidR="00512A30" w:rsidRDefault="00512A30" w:rsidP="00BC3B19">
      <w:pPr>
        <w:ind w:left="540" w:right="224"/>
        <w:jc w:val="both"/>
        <w:rPr>
          <w:rFonts w:ascii="Garamond" w:hAnsi="Garamond" w:cs="Arial"/>
          <w:b/>
          <w:lang w:val="pt-BR"/>
        </w:rPr>
      </w:pPr>
    </w:p>
    <w:p w:rsidR="00BC3B19" w:rsidRPr="00512A30" w:rsidRDefault="00BC3B19" w:rsidP="00CD3936">
      <w:pPr>
        <w:ind w:left="567" w:right="681"/>
        <w:jc w:val="both"/>
        <w:rPr>
          <w:rFonts w:ascii="Garamond" w:hAnsi="Garamond" w:cs="Arial"/>
          <w:b/>
          <w:sz w:val="24"/>
          <w:szCs w:val="24"/>
          <w:lang w:val="pt-BR"/>
        </w:rPr>
      </w:pPr>
      <w:r w:rsidRPr="00512A30">
        <w:rPr>
          <w:rFonts w:ascii="Garamond" w:hAnsi="Garamond" w:cs="Arial"/>
          <w:b/>
          <w:sz w:val="24"/>
          <w:szCs w:val="24"/>
          <w:lang w:val="pt-BR"/>
        </w:rPr>
        <w:t xml:space="preserve">ALCEBIADES TAVARES DANTAS, brasileiro, casado, OAB-MA nº 12369, </w:t>
      </w:r>
      <w:r w:rsidRPr="00512A30">
        <w:rPr>
          <w:rFonts w:ascii="Garamond" w:eastAsia="Batang" w:hAnsi="Garamond" w:cs="Arial"/>
          <w:b/>
          <w:sz w:val="24"/>
          <w:szCs w:val="24"/>
          <w:lang w:val="pt-BR"/>
        </w:rPr>
        <w:t>ADRIANA MARTINS DANTAS</w:t>
      </w:r>
      <w:r w:rsidRPr="00512A30">
        <w:rPr>
          <w:rFonts w:ascii="Garamond" w:eastAsia="Batang" w:hAnsi="Garamond" w:cs="Arial"/>
          <w:sz w:val="24"/>
          <w:szCs w:val="24"/>
          <w:lang w:val="pt-BR"/>
        </w:rPr>
        <w:t xml:space="preserve">, brasileira, solteira, advogada, inscrita na OAB/MA sob o nº 5116,e </w:t>
      </w:r>
      <w:r w:rsidRPr="00512A30">
        <w:rPr>
          <w:rFonts w:ascii="Garamond" w:eastAsia="Batang" w:hAnsi="Garamond" w:cs="Arial"/>
          <w:b/>
          <w:sz w:val="24"/>
          <w:szCs w:val="24"/>
          <w:lang w:val="pt-BR"/>
        </w:rPr>
        <w:t>FERNANDA MARTINS DANTAS GARCEZ</w:t>
      </w:r>
      <w:r w:rsidRPr="00512A30">
        <w:rPr>
          <w:rFonts w:ascii="Garamond" w:eastAsia="Batang" w:hAnsi="Garamond" w:cs="Arial"/>
          <w:sz w:val="24"/>
          <w:szCs w:val="24"/>
          <w:lang w:val="pt-BR"/>
        </w:rPr>
        <w:t>, brasileira, casada, advogada OAB-MA nº 7672, com escritório profissional localizado na Av. Ana Jansen, quadra 19, lote 12, Edifício – Centro Empresarial Mendes Frotas, salas 1001 e 1003, Bairro – São Francisco, São Luís/Ma, CEP 65076-200, local onde recebe intimações TEL/FAX (0XX) 98-32359839</w:t>
      </w:r>
      <w:r w:rsidR="00C53757">
        <w:rPr>
          <w:rFonts w:ascii="Garamond" w:eastAsia="Batang" w:hAnsi="Garamond" w:cs="Arial"/>
          <w:sz w:val="24"/>
          <w:szCs w:val="24"/>
          <w:lang w:val="pt-BR"/>
        </w:rPr>
        <w:t>.</w:t>
      </w:r>
    </w:p>
    <w:p w:rsidR="005A76FB" w:rsidRPr="00BC3B19" w:rsidRDefault="00512A30" w:rsidP="00512A30">
      <w:pPr>
        <w:spacing w:after="0" w:line="328" w:lineRule="exact"/>
        <w:rPr>
          <w:lang w:val="pt-BR"/>
        </w:rPr>
      </w:pPr>
      <w:r>
        <w:rPr>
          <w:rFonts w:ascii="Garamond" w:hAnsi="Garamond" w:cs="Garamond"/>
          <w:b/>
          <w:noProof/>
          <w:color w:val="000000"/>
          <w:spacing w:val="-4"/>
          <w:w w:val="94"/>
          <w:sz w:val="24"/>
          <w:lang w:val="pt-BR"/>
        </w:rPr>
        <w:t xml:space="preserve">     </w:t>
      </w:r>
      <w:r w:rsidR="001005E3" w:rsidRPr="00BC3B19">
        <w:rPr>
          <w:rFonts w:ascii="Garamond" w:hAnsi="Garamond" w:cs="Garamond"/>
          <w:b/>
          <w:noProof/>
          <w:color w:val="000000"/>
          <w:spacing w:val="-4"/>
          <w:w w:val="94"/>
          <w:sz w:val="24"/>
          <w:lang w:val="pt-BR"/>
        </w:rPr>
        <w:t>PODERES</w:t>
      </w:r>
    </w:p>
    <w:p w:rsidR="005A76FB" w:rsidRPr="00BC3B19" w:rsidRDefault="00291170" w:rsidP="005A76FB">
      <w:pPr>
        <w:spacing w:after="0" w:line="240" w:lineRule="exact"/>
        <w:ind w:left="639"/>
        <w:rPr>
          <w:lang w:val="pt-BR"/>
        </w:rPr>
      </w:pPr>
    </w:p>
    <w:p w:rsidR="005A76FB" w:rsidRPr="00BC3B19" w:rsidRDefault="00291170" w:rsidP="005A76FB">
      <w:pPr>
        <w:spacing w:after="0" w:line="240" w:lineRule="exact"/>
        <w:ind w:left="639"/>
        <w:rPr>
          <w:lang w:val="pt-BR"/>
        </w:rPr>
      </w:pPr>
    </w:p>
    <w:p w:rsidR="00512A30" w:rsidRPr="00512A30" w:rsidRDefault="00512A30" w:rsidP="00CD3936">
      <w:pPr>
        <w:ind w:left="540" w:right="681"/>
        <w:jc w:val="both"/>
        <w:rPr>
          <w:rFonts w:ascii="Garamond" w:hAnsi="Garamond" w:cs="Tahoma"/>
          <w:sz w:val="24"/>
          <w:szCs w:val="24"/>
          <w:lang w:val="pt-BR"/>
        </w:rPr>
      </w:pPr>
      <w:r w:rsidRPr="00512A30">
        <w:rPr>
          <w:rFonts w:ascii="Garamond" w:hAnsi="Garamond" w:cs="Garamond"/>
          <w:noProof/>
          <w:color w:val="000000"/>
          <w:spacing w:val="-3"/>
          <w:sz w:val="24"/>
          <w:szCs w:val="24"/>
          <w:lang w:val="pt-BR"/>
        </w:rPr>
        <w:t>T</w:t>
      </w:r>
      <w:r w:rsidRPr="00512A30">
        <w:rPr>
          <w:rFonts w:ascii="Garamond" w:hAnsi="Garamond" w:cs="Tahoma"/>
          <w:sz w:val="24"/>
          <w:szCs w:val="24"/>
          <w:lang w:val="pt-BR"/>
        </w:rPr>
        <w:t>odos os da cláusula ad-juditia e os extra, podendo conciliar, transigir, receber e dar quitação, desistir, bem como poderes para interpor defesas,recursos, apresentar ações e  petições em processos administrativos junto aos órgãos do Poder Judiciário, bem como todos os demais poderes necessários para defesa da outorgante, podendo inclusive substabelecer.</w:t>
      </w:r>
    </w:p>
    <w:p w:rsidR="005A76FB" w:rsidRPr="00BC3B19" w:rsidRDefault="00291170" w:rsidP="00512A30">
      <w:pPr>
        <w:spacing w:after="0" w:line="332" w:lineRule="exact"/>
        <w:rPr>
          <w:lang w:val="pt-BR"/>
        </w:rPr>
      </w:pPr>
    </w:p>
    <w:p w:rsidR="005A76FB" w:rsidRPr="00BC3B19" w:rsidRDefault="001005E3" w:rsidP="008E71BC">
      <w:pPr>
        <w:spacing w:after="0" w:line="331" w:lineRule="exact"/>
        <w:ind w:left="639" w:firstLine="2621"/>
        <w:rPr>
          <w:lang w:val="pt-BR"/>
        </w:rPr>
      </w:pP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São</w:t>
      </w:r>
      <w:r w:rsidRPr="00BC3B19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Luís,</w:t>
      </w:r>
      <w:r w:rsidRPr="00BC3B19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</w:t>
      </w:r>
      <w:r w:rsidRPr="00BC3B19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de__________</w:t>
      </w:r>
      <w:r w:rsidR="008E71BC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_______</w:t>
      </w:r>
      <w:r w:rsidRPr="00BC3B19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3"/>
          <w:sz w:val="24"/>
          <w:lang w:val="pt-BR"/>
        </w:rPr>
        <w:t>de</w:t>
      </w:r>
      <w:r w:rsidRPr="00BC3B19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BC3B19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201</w:t>
      </w:r>
      <w:r w:rsidR="00512A30">
        <w:rPr>
          <w:rFonts w:ascii="Garamond" w:hAnsi="Garamond" w:cs="Garamond"/>
          <w:noProof/>
          <w:color w:val="000000"/>
          <w:spacing w:val="-2"/>
          <w:sz w:val="24"/>
          <w:lang w:val="pt-BR"/>
        </w:rPr>
        <w:t>6</w:t>
      </w:r>
    </w:p>
    <w:p w:rsidR="005A76FB" w:rsidRPr="00BC3B19" w:rsidRDefault="00291170" w:rsidP="005A76FB">
      <w:pPr>
        <w:spacing w:after="0" w:line="240" w:lineRule="exact"/>
        <w:ind w:left="639" w:firstLine="2621"/>
        <w:rPr>
          <w:lang w:val="pt-BR"/>
        </w:rPr>
      </w:pPr>
    </w:p>
    <w:p w:rsidR="005A76FB" w:rsidRPr="00BC3B19" w:rsidRDefault="00291170" w:rsidP="005A76FB">
      <w:pPr>
        <w:spacing w:after="0" w:line="240" w:lineRule="exact"/>
        <w:ind w:left="639" w:firstLine="2621"/>
        <w:rPr>
          <w:lang w:val="pt-BR"/>
        </w:rPr>
      </w:pPr>
    </w:p>
    <w:p w:rsidR="005A5DBC" w:rsidRDefault="005A5DBC" w:rsidP="005A76FB">
      <w:pPr>
        <w:spacing w:after="0" w:line="326" w:lineRule="exact"/>
        <w:ind w:left="639" w:firstLine="2316"/>
        <w:rPr>
          <w:rFonts w:ascii="Garamond" w:hAnsi="Garamond" w:cs="Garamond"/>
          <w:b/>
          <w:noProof/>
          <w:color w:val="000000"/>
          <w:spacing w:val="-3"/>
          <w:w w:val="94"/>
          <w:sz w:val="24"/>
          <w:lang w:val="pt-BR"/>
        </w:rPr>
      </w:pPr>
    </w:p>
    <w:p w:rsidR="005A76FB" w:rsidRPr="00BC3B19" w:rsidRDefault="001005E3" w:rsidP="005A76FB">
      <w:pPr>
        <w:spacing w:after="0" w:line="326" w:lineRule="exact"/>
        <w:ind w:left="639" w:firstLine="2316"/>
        <w:rPr>
          <w:lang w:val="pt-BR"/>
        </w:rPr>
      </w:pPr>
      <w:r w:rsidRPr="00BC3B19">
        <w:rPr>
          <w:rFonts w:ascii="Garamond" w:hAnsi="Garamond" w:cs="Garamond"/>
          <w:b/>
          <w:noProof/>
          <w:color w:val="000000"/>
          <w:spacing w:val="-3"/>
          <w:w w:val="94"/>
          <w:sz w:val="24"/>
          <w:lang w:val="pt-BR"/>
        </w:rPr>
        <w:t>_____</w:t>
      </w:r>
      <w:r w:rsidR="005A5DBC">
        <w:rPr>
          <w:rFonts w:ascii="Garamond" w:hAnsi="Garamond" w:cs="Garamond"/>
          <w:b/>
          <w:noProof/>
          <w:color w:val="000000"/>
          <w:spacing w:val="-3"/>
          <w:w w:val="94"/>
          <w:sz w:val="24"/>
          <w:lang w:val="pt-BR"/>
        </w:rPr>
        <w:t>__________________________________________</w:t>
      </w:r>
    </w:p>
    <w:p w:rsidR="005A76FB" w:rsidRPr="00BC3B19" w:rsidRDefault="005A5DBC" w:rsidP="005A76FB">
      <w:pPr>
        <w:spacing w:after="0" w:line="406" w:lineRule="exact"/>
        <w:ind w:left="639" w:firstLine="3653"/>
        <w:rPr>
          <w:lang w:val="pt-BR"/>
        </w:rPr>
      </w:pPr>
      <w:r>
        <w:rPr>
          <w:rFonts w:ascii="Garamond" w:hAnsi="Garamond" w:cs="Garamond"/>
          <w:b/>
          <w:noProof/>
          <w:color w:val="000000"/>
          <w:spacing w:val="-4"/>
          <w:w w:val="94"/>
          <w:sz w:val="24"/>
          <w:lang w:val="pt-BR"/>
        </w:rPr>
        <w:t xml:space="preserve">   </w:t>
      </w:r>
      <w:r w:rsidR="001005E3" w:rsidRPr="00BC3B19">
        <w:rPr>
          <w:rFonts w:ascii="Garamond" w:hAnsi="Garamond" w:cs="Garamond"/>
          <w:b/>
          <w:noProof/>
          <w:color w:val="000000"/>
          <w:spacing w:val="-4"/>
          <w:w w:val="94"/>
          <w:sz w:val="24"/>
          <w:lang w:val="pt-BR"/>
        </w:rPr>
        <w:t>OUTORGANTE</w:t>
      </w:r>
    </w:p>
    <w:p w:rsidR="005A76FB" w:rsidRPr="00BC3B19" w:rsidRDefault="00291170" w:rsidP="005A76FB">
      <w:pPr>
        <w:spacing w:after="0" w:line="240" w:lineRule="exact"/>
        <w:ind w:left="639" w:firstLine="3653"/>
        <w:rPr>
          <w:lang w:val="pt-BR"/>
        </w:rPr>
      </w:pPr>
    </w:p>
    <w:p w:rsidR="005A76FB" w:rsidRPr="00BC3B19" w:rsidRDefault="00291170" w:rsidP="005A76FB">
      <w:pPr>
        <w:spacing w:after="0" w:line="240" w:lineRule="exact"/>
        <w:ind w:left="639" w:firstLine="3653"/>
        <w:rPr>
          <w:lang w:val="pt-BR"/>
        </w:rPr>
      </w:pPr>
    </w:p>
    <w:p w:rsidR="005A76FB" w:rsidRPr="00BC3B19" w:rsidRDefault="005A5DBC" w:rsidP="005A76FB">
      <w:pPr>
        <w:spacing w:after="0" w:line="329" w:lineRule="exact"/>
        <w:ind w:left="639" w:firstLine="310"/>
        <w:rPr>
          <w:lang w:val="pt-BR"/>
        </w:rPr>
      </w:pPr>
      <w:r>
        <w:rPr>
          <w:rFonts w:ascii="Arial Narrow" w:hAnsi="Arial Narrow" w:cs="Arial Narrow"/>
          <w:noProof/>
          <w:color w:val="000000"/>
          <w:spacing w:val="-2"/>
          <w:sz w:val="24"/>
          <w:lang w:val="pt-BR"/>
        </w:rPr>
        <w:t xml:space="preserve">        </w:t>
      </w:r>
      <w:r w:rsidR="001005E3" w:rsidRPr="00BC3B19">
        <w:rPr>
          <w:rFonts w:ascii="Arial Narrow" w:hAnsi="Arial Narrow" w:cs="Arial Narrow"/>
          <w:noProof/>
          <w:color w:val="000000"/>
          <w:spacing w:val="-2"/>
          <w:sz w:val="24"/>
          <w:lang w:val="pt-BR"/>
        </w:rPr>
        <w:t>---------------------------------------------------------------------------------------------------------------------------------</w:t>
      </w:r>
    </w:p>
    <w:p w:rsidR="005A76FB" w:rsidRPr="005A5DBC" w:rsidRDefault="00512A30" w:rsidP="005A5DBC">
      <w:pPr>
        <w:pStyle w:val="SemEspaamento"/>
        <w:jc w:val="center"/>
        <w:rPr>
          <w:lang w:val="pt-BR"/>
        </w:rPr>
      </w:pPr>
      <w:r w:rsidRPr="00512A30">
        <w:rPr>
          <w:lang w:val="pt-BR"/>
        </w:rPr>
        <w:t xml:space="preserve">Av. Ana Jansen, quadra 19, lote 12, Edifício – Centro Empresarial Mendes Frotas, salas 1001 e 1003, </w:t>
      </w:r>
      <w:r>
        <w:rPr>
          <w:lang w:val="pt-BR"/>
        </w:rPr>
        <w:t xml:space="preserve">                                    </w:t>
      </w:r>
      <w:r w:rsidR="005A5DBC">
        <w:rPr>
          <w:lang w:val="pt-BR"/>
        </w:rPr>
        <w:t>Bairro-</w:t>
      </w:r>
      <w:r>
        <w:rPr>
          <w:lang w:val="pt-BR"/>
        </w:rPr>
        <w:t xml:space="preserve"> </w:t>
      </w:r>
      <w:r w:rsidRPr="00512A30">
        <w:rPr>
          <w:lang w:val="pt-BR"/>
        </w:rPr>
        <w:t xml:space="preserve">São Francisco, São Luís/Ma, </w:t>
      </w:r>
      <w:r w:rsidRPr="005A5DBC">
        <w:rPr>
          <w:rFonts w:cstheme="minorHAnsi"/>
          <w:lang w:val="pt-BR"/>
        </w:rPr>
        <w:t>CEP 65076-</w:t>
      </w:r>
      <w:r w:rsidR="005A5DBC" w:rsidRPr="005A5DBC">
        <w:rPr>
          <w:rFonts w:cstheme="minorHAnsi"/>
          <w:lang w:val="pt-BR"/>
        </w:rPr>
        <w:t xml:space="preserve">200 </w:t>
      </w:r>
      <w:r w:rsidR="005A5DBC" w:rsidRPr="005A5DBC">
        <w:rPr>
          <w:rFonts w:eastAsia="Batang" w:cstheme="minorHAnsi"/>
          <w:lang w:val="pt-BR"/>
        </w:rPr>
        <w:t>TEL/FAX (0XX) 98-32359839</w:t>
      </w:r>
    </w:p>
    <w:p w:rsidR="005A76FB" w:rsidRPr="00512A30" w:rsidRDefault="00291170" w:rsidP="005A5DBC">
      <w:pPr>
        <w:spacing w:after="0" w:line="282" w:lineRule="exact"/>
        <w:jc w:val="center"/>
        <w:rPr>
          <w:lang w:val="pt-BR"/>
        </w:rPr>
      </w:pPr>
    </w:p>
    <w:p w:rsidR="005A76FB" w:rsidRPr="00512A30" w:rsidRDefault="00291170" w:rsidP="005A76FB">
      <w:pPr>
        <w:widowControl/>
        <w:rPr>
          <w:lang w:val="pt-BR"/>
        </w:rPr>
        <w:sectPr w:rsidR="005A76FB" w:rsidRPr="00512A30" w:rsidSect="00D101F1">
          <w:type w:val="continuous"/>
          <w:pgSz w:w="11880" w:h="16800"/>
          <w:pgMar w:top="0" w:right="823" w:bottom="0" w:left="0" w:header="0" w:footer="0" w:gutter="0"/>
          <w:cols w:space="720"/>
          <w:docGrid w:type="lines" w:linePitch="312"/>
        </w:sectPr>
      </w:pPr>
    </w:p>
    <w:p w:rsidR="005A76FB" w:rsidRPr="00512A30" w:rsidRDefault="001005E3" w:rsidP="005A76FB">
      <w:pPr>
        <w:tabs>
          <w:tab w:val="left" w:pos="1219"/>
        </w:tabs>
        <w:spacing w:after="0" w:line="240" w:lineRule="exact"/>
        <w:ind w:left="762"/>
        <w:rPr>
          <w:lang w:val="pt-BR"/>
        </w:rPr>
      </w:pPr>
      <w:r w:rsidRPr="00512A30">
        <w:rPr>
          <w:rFonts w:cs="Calibri"/>
          <w:b/>
          <w:color w:val="606060"/>
          <w:lang w:val="pt-BR"/>
        </w:rPr>
        <w:lastRenderedPageBreak/>
        <w:tab/>
      </w:r>
    </w:p>
    <w:p w:rsidR="005A76FB" w:rsidRPr="00BC3B19" w:rsidRDefault="00291170" w:rsidP="005A76FB">
      <w:pPr>
        <w:spacing w:after="0" w:line="434" w:lineRule="exact"/>
        <w:ind w:left="762"/>
        <w:rPr>
          <w:lang w:val="pt-BR"/>
        </w:rPr>
      </w:pPr>
    </w:p>
    <w:sectPr w:rsidR="005A76FB" w:rsidRPr="00BC3B19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70" w:rsidRDefault="00291170" w:rsidP="00B52962">
      <w:pPr>
        <w:spacing w:after="0" w:line="240" w:lineRule="auto"/>
      </w:pPr>
      <w:r>
        <w:separator/>
      </w:r>
    </w:p>
  </w:endnote>
  <w:endnote w:type="continuationSeparator" w:id="1">
    <w:p w:rsidR="00291170" w:rsidRDefault="00291170" w:rsidP="00B5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70" w:rsidRDefault="00291170" w:rsidP="00B52962">
      <w:pPr>
        <w:spacing w:after="0" w:line="240" w:lineRule="auto"/>
      </w:pPr>
      <w:r>
        <w:separator/>
      </w:r>
    </w:p>
  </w:footnote>
  <w:footnote w:type="continuationSeparator" w:id="1">
    <w:p w:rsidR="00291170" w:rsidRDefault="00291170" w:rsidP="00B52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05D6C"/>
    <w:rsid w:val="001005E3"/>
    <w:rsid w:val="0011611E"/>
    <w:rsid w:val="00191FA5"/>
    <w:rsid w:val="00252FD2"/>
    <w:rsid w:val="00281597"/>
    <w:rsid w:val="00291170"/>
    <w:rsid w:val="00325E2F"/>
    <w:rsid w:val="00457B87"/>
    <w:rsid w:val="00512A30"/>
    <w:rsid w:val="005A5DBC"/>
    <w:rsid w:val="006C0F11"/>
    <w:rsid w:val="007F1C1F"/>
    <w:rsid w:val="008E71BC"/>
    <w:rsid w:val="00A84229"/>
    <w:rsid w:val="00B52962"/>
    <w:rsid w:val="00B77D2A"/>
    <w:rsid w:val="00B85475"/>
    <w:rsid w:val="00BC3B19"/>
    <w:rsid w:val="00C53757"/>
    <w:rsid w:val="00CD3936"/>
    <w:rsid w:val="00D101F1"/>
    <w:rsid w:val="00D34968"/>
    <w:rsid w:val="00F05DDF"/>
    <w:rsid w:val="00F8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5296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12A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13</cp:revision>
  <cp:lastPrinted>2016-08-11T20:26:00Z</cp:lastPrinted>
  <dcterms:created xsi:type="dcterms:W3CDTF">2016-08-03T19:46:00Z</dcterms:created>
  <dcterms:modified xsi:type="dcterms:W3CDTF">2016-08-11T20:27:00Z</dcterms:modified>
</cp:coreProperties>
</file>